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41</w:t>
      </w:r>
      <w:bookmarkStart w:id="9" w:name="_GoBack"/>
      <w:bookmarkEnd w:id="9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18"/>
          <w:szCs w:val="18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>: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val="en-US" w:eastAsia="zh-CN"/>
        </w:rPr>
        <w:t>Title: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val="en-US" w:eastAsia="zh-CN"/>
        </w:rPr>
        <w:tab/>
      </w:r>
      <w:bookmarkStart w:id="3" w:name="OLE_LINK2"/>
      <w:r>
        <w:rPr>
          <w:rFonts w:hint="eastAsia" w:cs="Arial"/>
          <w:b w:val="0"/>
          <w:bCs/>
          <w:color w:val="auto"/>
          <w:sz w:val="20"/>
          <w:szCs w:val="20"/>
          <w:highlight w:val="none"/>
          <w:lang w:val="en-US" w:eastAsia="zh-CN"/>
        </w:rPr>
        <w:t>S</w:t>
      </w:r>
      <w:r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  <w:t>imultaneous Rx/Tx capability for FR1+FR1 FDD-TDD band combination</w:t>
      </w:r>
      <w:bookmarkEnd w:id="3"/>
    </w:p>
    <w:p>
      <w:pPr>
        <w:pStyle w:val="53"/>
        <w:keepNext/>
        <w:keepLines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cs="Arial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Agenda Item: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eastAsia" w:cs="Arial"/>
          <w:b w:val="0"/>
          <w:bCs/>
          <w:color w:val="auto"/>
          <w:sz w:val="20"/>
          <w:szCs w:val="20"/>
          <w:highlight w:val="none"/>
          <w:lang w:val="en-US" w:eastAsia="zh-CN"/>
        </w:rPr>
        <w:t>9.39.2</w:t>
      </w:r>
    </w:p>
    <w:p>
      <w:pPr>
        <w:pStyle w:val="53"/>
        <w:keepNext/>
        <w:keepLines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Document for: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Introduction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In last meeting, a proposed WF[1] on MSD threshold was noted , in which: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</w:pPr>
      <w:r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  <w:t xml:space="preserve">Candidate options: 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1: The threshold should be higher than 29.8(2 antenna ports) / 32.5(4 antenna ports) dBm. If there are some difficulties to define those values from the implementation perspective, they should be clarified and considered when defining the threshold.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2: The threshold value should be higher than 32.5dB.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3: MSD threshold could be decided from some system level simulation.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4: It is proposed to consider specify mandatory simultaneous Rx/Tx capability case by case for FR1 FDD-TDD band combinations at least in Rel-17, i.e. whether a FDD-TDD band combination mandatory support simultaneous Rx/Tx is based on operator’s request.</w:t>
      </w:r>
    </w:p>
    <w:p>
      <w:pPr>
        <w:pStyle w:val="209"/>
        <w:keepNext/>
        <w:keepLines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Option 5: Others (please specify)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</w:pPr>
      <w:r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highlight w:val="yellow"/>
          <w:lang w:val="en-US"/>
        </w:rPr>
        <w:t>Observation: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Previous agreement is that simultaneous Rx/Tx is the default capability in FDD-TDD FR1 band combinations, the remaining issue is the MSD threshold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Previously mandating a FR1 FDD-TDD combo to support simultaneous Rx/Tx capability is based on request by operators,  which is not efficient and most of the work are duplicated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It seems difficult to reach consensus on the specific MSD threshold based on discussions in these two meetings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For FR1 FDD-TDD band combinations with MSD, so far there is no identified combination which cannot support simultaneous Rx/Tx operation</w:t>
      </w:r>
    </w:p>
    <w:p>
      <w:pPr>
        <w:pStyle w:val="209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720" w:firstLine="0" w:firstLineChars="0"/>
        <w:textAlignment w:val="auto"/>
        <w:rPr>
          <w:rFonts w:hint="default" w:ascii="Times New Roman" w:hAnsi="Times New Roman" w:cs="Times New Roman" w:eastAsiaTheme="minorEastAsia"/>
          <w:i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</w:pPr>
      <w:r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highlight w:val="yellow"/>
          <w:lang w:val="en-US"/>
        </w:rPr>
        <w:t>Proposed WF</w:t>
      </w:r>
      <w:r>
        <w:rPr>
          <w:rFonts w:hint="default" w:ascii="Times New Roman" w:hAnsi="Times New Roman" w:cs="Times New Roman" w:eastAsiaTheme="minorEastAsia"/>
          <w:i/>
          <w:iCs/>
          <w:color w:val="0070C0"/>
          <w:sz w:val="20"/>
          <w:szCs w:val="20"/>
          <w:lang w:val="en-US"/>
        </w:rPr>
        <w:t xml:space="preserve"> 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 xml:space="preserve">No need to further discuss the </w:t>
      </w:r>
      <w:bookmarkStart w:id="4" w:name="OLE_LINK6"/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MSD threshold for FR1 FDD-TDD band combinations</w:t>
      </w:r>
    </w:p>
    <w:p>
      <w:pPr>
        <w:pStyle w:val="209"/>
        <w:keepNext/>
        <w:keepLines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88" w:lineRule="auto"/>
        <w:ind w:left="714" w:hanging="357" w:firstLineChars="0"/>
        <w:textAlignment w:val="auto"/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</w:pPr>
      <w:r>
        <w:rPr>
          <w:rFonts w:hint="default" w:ascii="Times New Roman" w:hAnsi="Times New Roman" w:cs="Times New Roman" w:eastAsiaTheme="minorEastAsia"/>
          <w:i/>
          <w:iCs/>
          <w:sz w:val="20"/>
          <w:szCs w:val="20"/>
        </w:rPr>
        <w:t>If a FR1 FDD-TDD band combination is identified which cannot support simultaneous Rx/Tx operation, a note similar to FR1 TDD-TDD band combination shall be indicated in the specification, and for such operation the minimum requirements are not applicable for this band combination</w:t>
      </w:r>
    </w:p>
    <w:bookmarkEnd w:id="4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Chars="0"/>
        <w:textAlignment w:val="auto"/>
        <w:outlineLvl w:val="9"/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 xml:space="preserve">It can be seen that no agreements on the MSD threshold for </w:t>
      </w:r>
      <w:r>
        <w:rPr>
          <w:rFonts w:hint="eastAsia" w:cs="Times New Roman"/>
          <w:b w:val="0"/>
          <w:bCs/>
          <w:color w:val="auto"/>
          <w:sz w:val="20"/>
          <w:szCs w:val="20"/>
          <w:lang w:val="zh-CN" w:eastAsia="zh-CN"/>
        </w:rPr>
        <w:t>FR1 FDD-TDD band combinations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 xml:space="preserve"> due to views are diverse among the companies.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In this contribution, we give some further discussions.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Discussion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So far it is FFS for the MSD values as the threshold, as described in the WF, it seems simultaneous Rx/Tx might be changed from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mandatory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to optional when the MSD is larger than the threshold.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As discussed in [2][3], for a FDD-TDD inter-band NR CA band combination, if s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imultaneous Rx/Tx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operation is not supported, then inter-band NR CA operation can not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workable since if UL Tx is at TDD band, then FDD DL Rx cannot work, also FDD UL Tx cannot work, which means FDD band doesn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’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t work if the UL Tx is at TDD band, it is not CA operation. Some observations are echoed below: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bookmarkStart w:id="5" w:name="OLE_LINK4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Observation 1</w:t>
      </w:r>
      <w:bookmarkEnd w:id="5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:  For a FDD-TDD inter-band NR CA band combination, inter-band NR CA operation can not workable if s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imultaneous Rx/Tx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operation is not supported.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Observation 2:  Due to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ko-KR" w:bidi="ar-SA"/>
        </w:rPr>
        <w:t>actual MSD can be 20 dB or more better than the MSD in the specs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, actual MSD could be smaller than the threshold in case of the MSD defined in the spec larger than the MSD threshold.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Observation 3: The performance would be affected if changing the s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imultaneous Rx/Tx capability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 from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en-US" w:bidi="ar-SA"/>
        </w:rPr>
        <w:t xml:space="preserve">mandatory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to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optional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.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In terms of the past discussion, some companies think the threshold may be defined by operator when they request the combinations, or by the real measurement/evaluations, or averaging all the current MSD values, or leverage a </w:t>
      </w:r>
      <w:bookmarkStart w:id="6" w:name="OLE_LINK7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maximum </w:t>
      </w:r>
      <w:bookmarkEnd w:id="6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MSD values in the specification.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In our understanding, we think the value should be larger than the maximum values, i.e. 32.5dB since the capability cannot be affected by this threshold.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Proposal: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ja-JP" w:bidi="ar-SA"/>
        </w:rPr>
        <w:t xml:space="preserve">The threshold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value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ja-JP" w:bidi="ar-SA"/>
        </w:rPr>
        <w:t xml:space="preserve">should be higher than 32.5dB. 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However, if the MSD threshold cannot be agreed in the end, the MSD should not be discussed. Applying mandatory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>simultaneous Rx/Tx operation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 w:bidi="ar-SA"/>
        </w:rPr>
        <w:t xml:space="preserve"> for all FDD-TDD inter-band CA combinations would be acceptable.</w:t>
      </w:r>
      <w:bookmarkStart w:id="7" w:name="OLE_LINK5"/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ja-JP" w:bidi="ar-SA"/>
        </w:rPr>
        <w:t xml:space="preserve"> </w:t>
      </w:r>
    </w:p>
    <w:bookmarkEnd w:id="7"/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3 Conclusion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In this contribution,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we give some discussion on the MSD threshold value for </w:t>
      </w:r>
      <w:r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  <w:t>FR1+FR1 FDD-TDD band combination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 xml:space="preserve"> supporting s</w:t>
      </w:r>
      <w:r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  <w:t>imultaneous Rx/Tx capability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. The conclusion are: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Proposal: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ja-JP" w:bidi="ar-SA"/>
        </w:rPr>
        <w:t xml:space="preserve">The threshold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 xml:space="preserve">value 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ja-JP" w:bidi="ar-SA"/>
        </w:rPr>
        <w:t xml:space="preserve">should be higher than 32.5dB.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Reference</w:t>
      </w:r>
    </w:p>
    <w:bookmarkEnd w:id="2"/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[1]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R4-2114946, WF on simultaneous Rx/Tx capability for FR1+FR1 FDD-TDD band combinations, Huawei..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[2]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>R4-211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9215, S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imultaneous Rx/Tx capability for FR1+FR1 FDD-TDD band combination</w:t>
      </w:r>
      <w:bookmarkStart w:id="8" w:name="OLE_LINK3"/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 ZTE</w:t>
      </w:r>
      <w:bookmarkEnd w:id="8"/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[3] 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R4-22013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40, S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imultaneous Rx/Tx capability for FR1+FR1 FDD-TDD band combination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 ZTE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firstLine="0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ab/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167A05FC"/>
    <w:multiLevelType w:val="multilevel"/>
    <w:tmpl w:val="167A05F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A621C65"/>
    <w:multiLevelType w:val="multilevel"/>
    <w:tmpl w:val="5A621C65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5"/>
  </w:num>
  <w:num w:numId="12">
    <w:abstractNumId w:val="12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562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5C7A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C15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987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6E7005"/>
    <w:rsid w:val="01711B9C"/>
    <w:rsid w:val="017A6282"/>
    <w:rsid w:val="017D283D"/>
    <w:rsid w:val="0182061C"/>
    <w:rsid w:val="01836D6F"/>
    <w:rsid w:val="018457F2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73F0F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2FE41AE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4D2CB9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6155E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2F4EFA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6789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57D25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00B78"/>
    <w:rsid w:val="07350CA3"/>
    <w:rsid w:val="07392E0B"/>
    <w:rsid w:val="073B0379"/>
    <w:rsid w:val="073B271F"/>
    <w:rsid w:val="073F1FDF"/>
    <w:rsid w:val="07447DDE"/>
    <w:rsid w:val="0747535D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0086E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A381B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2349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23A91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12632"/>
    <w:rsid w:val="0AB2374D"/>
    <w:rsid w:val="0ABB622B"/>
    <w:rsid w:val="0ABD2945"/>
    <w:rsid w:val="0ABD5EB4"/>
    <w:rsid w:val="0ABE01DC"/>
    <w:rsid w:val="0ABE659D"/>
    <w:rsid w:val="0ABF0D2C"/>
    <w:rsid w:val="0ABF214E"/>
    <w:rsid w:val="0AC01B30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11A2D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240D76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246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AF2D3E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E65936"/>
    <w:rsid w:val="0CFE632A"/>
    <w:rsid w:val="0D010B97"/>
    <w:rsid w:val="0D047114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03B06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374A"/>
    <w:rsid w:val="0DFB5A0B"/>
    <w:rsid w:val="0DFC6128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B7FE0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574DCD"/>
    <w:rsid w:val="0E601A39"/>
    <w:rsid w:val="0E636E0B"/>
    <w:rsid w:val="0E6415F1"/>
    <w:rsid w:val="0E68251E"/>
    <w:rsid w:val="0E6A1083"/>
    <w:rsid w:val="0E73084B"/>
    <w:rsid w:val="0E7679FE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167E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76639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67D00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DC049D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856E4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358D8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D4198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95FF4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A07D6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87458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4E711B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00817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64156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B6286"/>
    <w:rsid w:val="157C0E9E"/>
    <w:rsid w:val="15822789"/>
    <w:rsid w:val="1587473D"/>
    <w:rsid w:val="158B3505"/>
    <w:rsid w:val="158E6DA3"/>
    <w:rsid w:val="15907511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0E31F5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2D5EF3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27A9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5094B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7191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10C62"/>
    <w:rsid w:val="18564BD0"/>
    <w:rsid w:val="185668C4"/>
    <w:rsid w:val="185B771D"/>
    <w:rsid w:val="186216DB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311C0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06AAB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B532E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5455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C69D2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25262"/>
    <w:rsid w:val="1C545829"/>
    <w:rsid w:val="1C586C59"/>
    <w:rsid w:val="1C637AF2"/>
    <w:rsid w:val="1C672C20"/>
    <w:rsid w:val="1C69538F"/>
    <w:rsid w:val="1C6B4846"/>
    <w:rsid w:val="1C704DD8"/>
    <w:rsid w:val="1C727B26"/>
    <w:rsid w:val="1C731E0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B7F64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009CD"/>
    <w:rsid w:val="1CB442D2"/>
    <w:rsid w:val="1CBB6DA5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95B34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B1004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0885"/>
    <w:rsid w:val="1D945A29"/>
    <w:rsid w:val="1D9D3E81"/>
    <w:rsid w:val="1DA22D6E"/>
    <w:rsid w:val="1DA230E1"/>
    <w:rsid w:val="1DA46EAD"/>
    <w:rsid w:val="1DA632D9"/>
    <w:rsid w:val="1DAF043C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40A48"/>
    <w:rsid w:val="1EAA1FDC"/>
    <w:rsid w:val="1EAB786A"/>
    <w:rsid w:val="1EAC5B65"/>
    <w:rsid w:val="1EB70708"/>
    <w:rsid w:val="1EB8778F"/>
    <w:rsid w:val="1EB91E16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A7068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327D1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202D"/>
    <w:rsid w:val="20C46F8C"/>
    <w:rsid w:val="20C776A9"/>
    <w:rsid w:val="20C923C2"/>
    <w:rsid w:val="20D45236"/>
    <w:rsid w:val="20D45CC6"/>
    <w:rsid w:val="20D47CF1"/>
    <w:rsid w:val="20D67A4F"/>
    <w:rsid w:val="20DE0375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E56E5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8352D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6C64D5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44079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DF3453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3D86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7F4CAE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B676D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AF1EA1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71FEE"/>
    <w:rsid w:val="264C0C16"/>
    <w:rsid w:val="265C2166"/>
    <w:rsid w:val="265F0BFF"/>
    <w:rsid w:val="26625219"/>
    <w:rsid w:val="26634A69"/>
    <w:rsid w:val="266403D3"/>
    <w:rsid w:val="266741FA"/>
    <w:rsid w:val="266D7F76"/>
    <w:rsid w:val="266E417D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C1A76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62CE4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E2162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7540B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BF1931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17D19"/>
    <w:rsid w:val="2AAB728D"/>
    <w:rsid w:val="2AAE4E4C"/>
    <w:rsid w:val="2AB17467"/>
    <w:rsid w:val="2AB4686A"/>
    <w:rsid w:val="2AB55B2E"/>
    <w:rsid w:val="2ABD0762"/>
    <w:rsid w:val="2AC12114"/>
    <w:rsid w:val="2AC96933"/>
    <w:rsid w:val="2AC97AB6"/>
    <w:rsid w:val="2AD03C7C"/>
    <w:rsid w:val="2AD408B6"/>
    <w:rsid w:val="2ADB3425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48EA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2F74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DD48C8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2546F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C93C0B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66BF1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34553"/>
    <w:rsid w:val="31C91010"/>
    <w:rsid w:val="31C93678"/>
    <w:rsid w:val="31CE242D"/>
    <w:rsid w:val="31CF1F54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24F51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5E2E95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D1DAE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05021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CF67D0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A4274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8517F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55179"/>
    <w:rsid w:val="354968F6"/>
    <w:rsid w:val="35515024"/>
    <w:rsid w:val="35523D07"/>
    <w:rsid w:val="3555395C"/>
    <w:rsid w:val="355C4283"/>
    <w:rsid w:val="355C7676"/>
    <w:rsid w:val="35610626"/>
    <w:rsid w:val="35625D72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10756"/>
    <w:rsid w:val="35D229D8"/>
    <w:rsid w:val="35D22AB1"/>
    <w:rsid w:val="35D61974"/>
    <w:rsid w:val="35D91BC5"/>
    <w:rsid w:val="35DA08B2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3299B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07F2E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BC4B08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0B5910"/>
    <w:rsid w:val="37110637"/>
    <w:rsid w:val="37116838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97B9E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DA0872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5407D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53D51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26156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25A5C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46090"/>
    <w:rsid w:val="3A261177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B6098"/>
    <w:rsid w:val="3CAC05B5"/>
    <w:rsid w:val="3CAE61AF"/>
    <w:rsid w:val="3CB02A6B"/>
    <w:rsid w:val="3CB44001"/>
    <w:rsid w:val="3CB51796"/>
    <w:rsid w:val="3CBD6D74"/>
    <w:rsid w:val="3CBF58EB"/>
    <w:rsid w:val="3CC13333"/>
    <w:rsid w:val="3CC14908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7213F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86034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45636"/>
    <w:rsid w:val="41390A07"/>
    <w:rsid w:val="413F5188"/>
    <w:rsid w:val="414277A8"/>
    <w:rsid w:val="414613A1"/>
    <w:rsid w:val="41481855"/>
    <w:rsid w:val="414B3AA2"/>
    <w:rsid w:val="41502926"/>
    <w:rsid w:val="41513189"/>
    <w:rsid w:val="41622BA0"/>
    <w:rsid w:val="41674EE9"/>
    <w:rsid w:val="416F1646"/>
    <w:rsid w:val="41750E83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9D6180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C018F2"/>
    <w:rsid w:val="42D2076D"/>
    <w:rsid w:val="42D849EE"/>
    <w:rsid w:val="42DB4E85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2EF1F4E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2F7E03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3489"/>
    <w:rsid w:val="4365525D"/>
    <w:rsid w:val="43695BEA"/>
    <w:rsid w:val="436971F6"/>
    <w:rsid w:val="436D13EF"/>
    <w:rsid w:val="436E482F"/>
    <w:rsid w:val="43702F2E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34C2E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C4C39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55B20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73FC8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536E5"/>
    <w:rsid w:val="4658627E"/>
    <w:rsid w:val="465A3C55"/>
    <w:rsid w:val="465E45BA"/>
    <w:rsid w:val="465E4A48"/>
    <w:rsid w:val="46601C9C"/>
    <w:rsid w:val="4662710B"/>
    <w:rsid w:val="466615E3"/>
    <w:rsid w:val="4667262E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12267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41323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04DC5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34DE3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C763A1"/>
    <w:rsid w:val="4BD14EC4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CF7127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6B0A2C"/>
    <w:rsid w:val="4E7022FE"/>
    <w:rsid w:val="4E710D95"/>
    <w:rsid w:val="4E731F85"/>
    <w:rsid w:val="4E807A2E"/>
    <w:rsid w:val="4E881394"/>
    <w:rsid w:val="4E893F39"/>
    <w:rsid w:val="4E8B797D"/>
    <w:rsid w:val="4E8D6DC1"/>
    <w:rsid w:val="4E8D7BB3"/>
    <w:rsid w:val="4E97761A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AE3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12B72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8C5838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1A2E"/>
    <w:rsid w:val="50EA7B1C"/>
    <w:rsid w:val="50ED0D06"/>
    <w:rsid w:val="50EE1F92"/>
    <w:rsid w:val="51032392"/>
    <w:rsid w:val="510559E1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682006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525A9"/>
    <w:rsid w:val="51FA0673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5D4202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48F2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C78CE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A4501"/>
    <w:rsid w:val="562C280F"/>
    <w:rsid w:val="562E3095"/>
    <w:rsid w:val="56367202"/>
    <w:rsid w:val="56396645"/>
    <w:rsid w:val="563C5D74"/>
    <w:rsid w:val="563D2303"/>
    <w:rsid w:val="563D4E7F"/>
    <w:rsid w:val="56416CC2"/>
    <w:rsid w:val="56490EFC"/>
    <w:rsid w:val="564E1154"/>
    <w:rsid w:val="565209A5"/>
    <w:rsid w:val="56521C2B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A81C97"/>
    <w:rsid w:val="56B91E4B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502E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87D3A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071F4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9673C"/>
    <w:rsid w:val="587A4D42"/>
    <w:rsid w:val="587F1245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453F1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67085"/>
    <w:rsid w:val="59AA1BC7"/>
    <w:rsid w:val="59BE429B"/>
    <w:rsid w:val="59BE77FA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4E43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00FE3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D2871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BBE"/>
    <w:rsid w:val="5B650C24"/>
    <w:rsid w:val="5B653D38"/>
    <w:rsid w:val="5B6C1370"/>
    <w:rsid w:val="5B700C48"/>
    <w:rsid w:val="5B723A2E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2A6C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925CE0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31BA6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4D9B"/>
    <w:rsid w:val="5DC56933"/>
    <w:rsid w:val="5DC8549E"/>
    <w:rsid w:val="5DCB48AF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61895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26268"/>
    <w:rsid w:val="5F456860"/>
    <w:rsid w:val="5F4D5E87"/>
    <w:rsid w:val="5F561440"/>
    <w:rsid w:val="5F565D66"/>
    <w:rsid w:val="5F5A6C52"/>
    <w:rsid w:val="5F5F628D"/>
    <w:rsid w:val="5F5F7F0F"/>
    <w:rsid w:val="5F615247"/>
    <w:rsid w:val="5F635381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33F58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C73C4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71F4B"/>
    <w:rsid w:val="61BD0FD1"/>
    <w:rsid w:val="61C63667"/>
    <w:rsid w:val="61C87A05"/>
    <w:rsid w:val="61C87ACB"/>
    <w:rsid w:val="61CA1D42"/>
    <w:rsid w:val="61CA5E86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5460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2483A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21B04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87653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664D8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03D07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11DCC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3215A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6E2C11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14984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EC6872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A0FF1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CFC64AB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72F0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0A68"/>
    <w:rsid w:val="6D563FDC"/>
    <w:rsid w:val="6D5A2C9B"/>
    <w:rsid w:val="6D5E0B4C"/>
    <w:rsid w:val="6D5E1190"/>
    <w:rsid w:val="6D611D78"/>
    <w:rsid w:val="6D6135F4"/>
    <w:rsid w:val="6D627F39"/>
    <w:rsid w:val="6D644AC3"/>
    <w:rsid w:val="6D661353"/>
    <w:rsid w:val="6D6855B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77C47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A4B01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8C0B9D"/>
    <w:rsid w:val="6E903A92"/>
    <w:rsid w:val="6E912F38"/>
    <w:rsid w:val="6E921DA1"/>
    <w:rsid w:val="6E940B04"/>
    <w:rsid w:val="6E965300"/>
    <w:rsid w:val="6E987817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D025A"/>
    <w:rsid w:val="6ECE3DBA"/>
    <w:rsid w:val="6ED61AEF"/>
    <w:rsid w:val="6ED673DE"/>
    <w:rsid w:val="6ED77BF9"/>
    <w:rsid w:val="6ED96A02"/>
    <w:rsid w:val="6EDC7E1D"/>
    <w:rsid w:val="6EEA4297"/>
    <w:rsid w:val="6EEB36AF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43BD2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86845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DE63BC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53FD3"/>
    <w:rsid w:val="70BD1E0E"/>
    <w:rsid w:val="70BE26CE"/>
    <w:rsid w:val="70BE3E5A"/>
    <w:rsid w:val="70C82067"/>
    <w:rsid w:val="70CA0E91"/>
    <w:rsid w:val="70CC567E"/>
    <w:rsid w:val="70CD0FF4"/>
    <w:rsid w:val="70CD4D3D"/>
    <w:rsid w:val="70D33A04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747A8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51FDC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821891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CC6DB1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5F3966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5279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87F8D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967AC"/>
    <w:rsid w:val="781B23FC"/>
    <w:rsid w:val="78372A5E"/>
    <w:rsid w:val="784059E3"/>
    <w:rsid w:val="784329E1"/>
    <w:rsid w:val="784451CB"/>
    <w:rsid w:val="784A65D6"/>
    <w:rsid w:val="785A3795"/>
    <w:rsid w:val="785D3AC6"/>
    <w:rsid w:val="78625575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553ED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284E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4A6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80E18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A1198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560B1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8165D"/>
    <w:rsid w:val="7B7966E8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30D29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90971"/>
    <w:rsid w:val="7CEB0513"/>
    <w:rsid w:val="7CEB2C45"/>
    <w:rsid w:val="7CEC1C44"/>
    <w:rsid w:val="7CF46A63"/>
    <w:rsid w:val="7CF71D37"/>
    <w:rsid w:val="7CFD2D79"/>
    <w:rsid w:val="7CFF106F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61DFB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BF7FA3"/>
    <w:rsid w:val="7EC54092"/>
    <w:rsid w:val="7ECA224D"/>
    <w:rsid w:val="7ED0094C"/>
    <w:rsid w:val="7ED534FD"/>
    <w:rsid w:val="7ED65889"/>
    <w:rsid w:val="7ED965D6"/>
    <w:rsid w:val="7EE11B60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86906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609BC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AA768F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DF0A3B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  <w:style w:type="character" w:customStyle="1" w:styleId="257">
    <w:name w:val="via2"/>
    <w:basedOn w:val="121"/>
    <w:qFormat/>
    <w:uiPriority w:val="0"/>
    <w:rPr>
      <w:color w:val="95959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9</Pages>
  <Words>3415</Words>
  <Characters>16510</Characters>
  <Lines>54</Lines>
  <Paragraphs>15</Paragraphs>
  <TotalTime>0</TotalTime>
  <ScaleCrop>false</ScaleCrop>
  <LinksUpToDate>false</LinksUpToDate>
  <CharactersWithSpaces>19878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ZTE_Wubin</cp:lastModifiedBy>
  <cp:lastPrinted>2019-05-07T07:50:00Z</cp:lastPrinted>
  <dcterms:modified xsi:type="dcterms:W3CDTF">2022-02-14T11:42:19Z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